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D8" w:rsidRPr="00E83295" w:rsidRDefault="00C62ED8">
      <w:pPr>
        <w:spacing w:before="73"/>
        <w:ind w:left="6359" w:right="6014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Предложения о мероприятиях</w:t>
      </w:r>
    </w:p>
    <w:p w:rsidR="00C62ED8" w:rsidRPr="00E83295" w:rsidRDefault="00C62ED8">
      <w:pPr>
        <w:ind w:left="3298" w:right="302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по энергосбережению и повышению энергети</w:t>
      </w:r>
      <w:r>
        <w:rPr>
          <w:sz w:val="28"/>
          <w:szCs w:val="28"/>
          <w:lang w:val="ru-RU"/>
        </w:rPr>
        <w:t>ческой эффективности</w:t>
      </w:r>
    </w:p>
    <w:p w:rsidR="00C62ED8" w:rsidRPr="00E83295" w:rsidRDefault="00C62ED8">
      <w:pPr>
        <w:ind w:left="1738" w:right="139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 xml:space="preserve">в отношении общего имущества собственников помещений в многоквартирном доме Челябинская область, г. Челябинск, ул. </w:t>
      </w:r>
      <w:r>
        <w:rPr>
          <w:sz w:val="28"/>
          <w:szCs w:val="28"/>
          <w:lang w:val="ru-RU"/>
        </w:rPr>
        <w:t>Вострецова , д. 3</w:t>
      </w:r>
    </w:p>
    <w:p w:rsidR="00C62ED8" w:rsidRPr="00E83295" w:rsidRDefault="00C62ED8">
      <w:pPr>
        <w:spacing w:before="13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3"/>
        <w:gridCol w:w="2019"/>
      </w:tblGrid>
      <w:tr w:rsidR="00C62ED8">
        <w:trPr>
          <w:trHeight w:hRule="exact"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2ED8" w:rsidRDefault="00C62ED8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417" w:right="300" w:hanging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88"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мероприятий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338" w:right="177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08" w:right="167" w:firstLine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104" w:right="10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74" w:right="7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Ориентировочны е расходы на проведение мероприятий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2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мероприятий</w:t>
            </w:r>
          </w:p>
        </w:tc>
      </w:tr>
      <w:tr w:rsidR="00C62ED8">
        <w:trPr>
          <w:trHeight w:hRule="exact" w:val="792"/>
        </w:trPr>
        <w:tc>
          <w:tcPr>
            <w:tcW w:w="158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before="13" w:line="240" w:lineRule="exact"/>
              <w:rPr>
                <w:sz w:val="24"/>
                <w:szCs w:val="24"/>
              </w:rPr>
            </w:pPr>
          </w:p>
          <w:p w:rsidR="00C62ED8" w:rsidRDefault="00C62ED8">
            <w:pPr>
              <w:ind w:left="5623" w:right="56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 многоквартирного дома</w:t>
            </w:r>
          </w:p>
        </w:tc>
      </w:tr>
      <w:tr w:rsidR="00C62ED8" w:rsidRPr="00E342B0">
        <w:trPr>
          <w:trHeight w:hRule="exact" w:val="60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0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тепловой энергии (за</w:t>
            </w:r>
          </w:p>
          <w:p w:rsidR="00C62ED8" w:rsidRPr="00E83295" w:rsidRDefault="00C62ED8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C62ED8" w:rsidRPr="00E83295" w:rsidRDefault="00C62ED8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 и многоквартирных домов,</w:t>
            </w:r>
          </w:p>
          <w:p w:rsidR="00C62ED8" w:rsidRPr="00E83295" w:rsidRDefault="00C62ED8">
            <w:pPr>
              <w:ind w:left="80" w:right="6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максимальный объем потребления</w:t>
            </w:r>
          </w:p>
          <w:p w:rsidR="00C62ED8" w:rsidRPr="00E83295" w:rsidRDefault="00C62ED8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которых составляет менее чем 0,2 Гкал в час)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20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</w:t>
            </w:r>
          </w:p>
          <w:p w:rsidR="00C62ED8" w:rsidRPr="00E83295" w:rsidRDefault="00C62ED8">
            <w:pPr>
              <w:ind w:left="80" w:right="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(потребляемой) тепловой энергии, рациональное использование энергоресурсов</w:t>
            </w:r>
          </w:p>
          <w:p w:rsidR="00C62ED8" w:rsidRPr="00E83295" w:rsidRDefault="00C62ED8">
            <w:pPr>
              <w:ind w:left="80" w:right="39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3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периодическо е</w:t>
            </w:r>
            <w:r w:rsidRPr="00E8329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 xml:space="preserve">техническое обслуживани е,  </w:t>
            </w:r>
            <w:r w:rsidRPr="00E8329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>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ED8" w:rsidRPr="00CA2D0E" w:rsidRDefault="00C62ED8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Прибор установлен </w:t>
            </w:r>
            <w:r w:rsidRPr="00CA2D0E">
              <w:rPr>
                <w:sz w:val="24"/>
                <w:szCs w:val="24"/>
                <w:lang w:val="ru-RU"/>
              </w:rPr>
              <w:t>ООО</w:t>
            </w:r>
          </w:p>
          <w:p w:rsidR="00C62ED8" w:rsidRPr="00E83295" w:rsidRDefault="00C62ED8" w:rsidP="00E83295">
            <w:pPr>
              <w:ind w:left="80" w:right="359"/>
              <w:rPr>
                <w:sz w:val="24"/>
                <w:szCs w:val="24"/>
                <w:lang w:val="ru-RU"/>
              </w:rPr>
            </w:pPr>
            <w:r w:rsidRPr="00CA2D0E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CA2D0E">
              <w:rPr>
                <w:sz w:val="24"/>
                <w:szCs w:val="24"/>
                <w:lang w:val="ru-RU"/>
              </w:rPr>
              <w:t>»</w:t>
            </w: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before="20" w:line="240" w:lineRule="exact"/>
              <w:rPr>
                <w:sz w:val="24"/>
                <w:szCs w:val="24"/>
                <w:lang w:val="ru-RU"/>
              </w:rPr>
            </w:pPr>
          </w:p>
          <w:p w:rsidR="00C62ED8" w:rsidRPr="00E83295" w:rsidRDefault="00C62ED8">
            <w:pPr>
              <w:ind w:left="80" w:right="350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>
            <w:pPr>
              <w:ind w:left="80" w:right="322"/>
              <w:rPr>
                <w:sz w:val="24"/>
                <w:szCs w:val="24"/>
                <w:lang w:val="ru-RU"/>
              </w:rPr>
            </w:pPr>
          </w:p>
        </w:tc>
      </w:tr>
      <w:tr w:rsidR="00C62ED8">
        <w:trPr>
          <w:trHeight w:hRule="exact" w:val="110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2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1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эксплуатация, периодическо е техническое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Pr="00E83295" w:rsidRDefault="00C62ED8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15"/>
              <w:rPr>
                <w:sz w:val="24"/>
                <w:szCs w:val="24"/>
              </w:rPr>
            </w:pPr>
          </w:p>
        </w:tc>
      </w:tr>
    </w:tbl>
    <w:p w:rsidR="00C62ED8" w:rsidRDefault="00C62ED8">
      <w:pPr>
        <w:sectPr w:rsidR="00C62ED8">
          <w:pgSz w:w="16820" w:h="11900" w:orient="landscape"/>
          <w:pgMar w:top="360" w:right="260" w:bottom="0" w:left="500" w:header="720" w:footer="720" w:gutter="0"/>
          <w:cols w:space="720"/>
        </w:sectPr>
      </w:pPr>
    </w:p>
    <w:p w:rsidR="00C62ED8" w:rsidRDefault="00C62ED8">
      <w:pPr>
        <w:spacing w:line="200" w:lineRule="exact"/>
      </w:pPr>
    </w:p>
    <w:p w:rsidR="00C62ED8" w:rsidRDefault="00C62ED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19"/>
      </w:tblGrid>
      <w:tr w:rsidR="00C62ED8">
        <w:trPr>
          <w:trHeight w:hRule="exact" w:val="16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потребления</w:t>
            </w:r>
          </w:p>
          <w:p w:rsidR="00C62ED8" w:rsidRPr="00E83295" w:rsidRDefault="00C62ED8">
            <w:pPr>
              <w:ind w:left="80" w:right="2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в эксплуатацию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тепловую</w:t>
            </w:r>
          </w:p>
          <w:p w:rsidR="00C62ED8" w:rsidRPr="00E83295" w:rsidRDefault="00C62ED8">
            <w:pPr>
              <w:ind w:left="80" w:right="5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энергию на основании показ</w:t>
            </w:r>
            <w:r>
              <w:rPr>
                <w:sz w:val="24"/>
                <w:szCs w:val="24"/>
                <w:lang w:val="ru-RU"/>
              </w:rPr>
              <w:t>аний приборов учета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</w:t>
            </w:r>
          </w:p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</w:tr>
      <w:tr w:rsidR="00C62ED8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4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тепловой энергии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8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Формирование ведомости учета тепловой энергии и теплоносителя в РСО.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7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ежедневно. Предоставле ние отчетов в РСО до 30 числа текущего месяца.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C62ED8">
        <w:trPr>
          <w:trHeight w:hRule="exact" w:val="274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5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Промывка трубопроводов и стояков системы отопления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ежегодное периодическо е техобслужива ние периодическа я</w:t>
            </w:r>
          </w:p>
          <w:p w:rsidR="00C62ED8" w:rsidRDefault="00C62ED8">
            <w:pPr>
              <w:ind w:left="80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 текущего года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C62ED8">
        <w:trPr>
          <w:trHeight w:hRule="exact" w:val="1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6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Гидравлическая регулировка ручная, балансировка распределительных систем отопления и стояков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3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распределение и рациональное</w:t>
            </w:r>
          </w:p>
          <w:p w:rsidR="00C62ED8" w:rsidRPr="00E83295" w:rsidRDefault="00C62ED8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балансировка системы отопления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C62ED8">
        <w:trPr>
          <w:trHeight w:hRule="exact" w:val="11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9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отопления в подвальных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>
            <w:pPr>
              <w:ind w:left="904" w:right="9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C62ED8" w:rsidRDefault="00C62ED8">
      <w:pPr>
        <w:sectPr w:rsidR="00C62ED8">
          <w:headerReference w:type="default" r:id="rId7"/>
          <w:pgSz w:w="16820" w:h="11900" w:orient="landscape"/>
          <w:pgMar w:top="1220" w:right="260" w:bottom="0" w:left="500" w:header="1022" w:footer="0" w:gutter="0"/>
          <w:pgNumType w:start="2"/>
          <w:cols w:space="720"/>
        </w:sectPr>
      </w:pPr>
    </w:p>
    <w:p w:rsidR="00C62ED8" w:rsidRDefault="00C62ED8">
      <w:pPr>
        <w:spacing w:line="200" w:lineRule="exact"/>
      </w:pPr>
    </w:p>
    <w:p w:rsidR="00C62ED8" w:rsidRDefault="00C62ED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01"/>
      </w:tblGrid>
      <w:tr w:rsidR="00C62ED8" w:rsidRPr="00E342B0">
        <w:trPr>
          <w:trHeight w:hRule="exact" w:val="304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помещениях</w:t>
            </w:r>
          </w:p>
          <w:p w:rsidR="00C62ED8" w:rsidRPr="00E83295" w:rsidRDefault="00C62ED8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(технических этажах, чердачных помещениях при верхней разводке) с применением энергоэффективных материалов, восстановление отопления лестничных клеток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</w:tr>
      <w:tr w:rsidR="00C62ED8" w:rsidRPr="00E342B0">
        <w:trPr>
          <w:trHeight w:hRule="exact" w:val="860"/>
        </w:trPr>
        <w:tc>
          <w:tcPr>
            <w:tcW w:w="15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before="7" w:line="280" w:lineRule="exact"/>
              <w:rPr>
                <w:sz w:val="28"/>
                <w:szCs w:val="28"/>
                <w:lang w:val="ru-RU"/>
              </w:rPr>
            </w:pPr>
          </w:p>
          <w:p w:rsidR="00C62ED8" w:rsidRPr="00E83295" w:rsidRDefault="00C62ED8">
            <w:pPr>
              <w:ind w:left="510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горячего водоснабжения многоквартирного дома</w:t>
            </w:r>
          </w:p>
        </w:tc>
      </w:tr>
      <w:tr w:rsidR="00C62ED8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3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горячего водоснабжения (за</w:t>
            </w:r>
          </w:p>
          <w:p w:rsidR="00C62ED8" w:rsidRPr="00E83295" w:rsidRDefault="00C62ED8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C62ED8" w:rsidRDefault="00C62ED8">
            <w:pPr>
              <w:ind w:left="80" w:right="49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28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Технической возможности установки ОПУ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941581" w:rsidRDefault="00C62ED8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941581" w:rsidRDefault="00C62ED8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941581" w:rsidRDefault="00C62ED8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­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04"/>
              <w:rPr>
                <w:sz w:val="24"/>
                <w:szCs w:val="24"/>
              </w:rPr>
            </w:pPr>
          </w:p>
        </w:tc>
      </w:tr>
      <w:tr w:rsidR="00C62ED8">
        <w:trPr>
          <w:trHeight w:hRule="exact" w:val="16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44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теплообменников (бойлер) и трубопроводов системы горячего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рациональное использование тепловой энергии, экономия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>
            <w:pPr>
              <w:ind w:left="913" w:right="8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C62ED8" w:rsidRDefault="00C62ED8">
      <w:pPr>
        <w:sectPr w:rsidR="00C62ED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C62ED8" w:rsidRDefault="00C62ED8">
      <w:pPr>
        <w:spacing w:line="200" w:lineRule="exact"/>
      </w:pPr>
    </w:p>
    <w:p w:rsidR="00C62ED8" w:rsidRDefault="00C62ED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8"/>
        <w:gridCol w:w="2001"/>
      </w:tblGrid>
      <w:tr w:rsidR="00C62ED8">
        <w:trPr>
          <w:trHeight w:hRule="exact" w:val="30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водоснабжения в</w:t>
            </w:r>
          </w:p>
          <w:p w:rsidR="00C62ED8" w:rsidRPr="00E83295" w:rsidRDefault="00C62ED8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подвальных помещениях (технических этажах, чердачных помещениях при верхней разводке) с применением энергоэффективных материалов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потребления</w:t>
            </w:r>
          </w:p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</w:tr>
      <w:tr w:rsidR="00C62ED8" w:rsidRPr="00E342B0">
        <w:trPr>
          <w:trHeight w:hRule="exact" w:val="792"/>
        </w:trPr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C62ED8" w:rsidRPr="00E83295" w:rsidRDefault="00C62ED8">
            <w:pPr>
              <w:ind w:left="502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холодного водоснабжения многоквартирного дома</w:t>
            </w:r>
          </w:p>
        </w:tc>
      </w:tr>
      <w:tr w:rsidR="00C62ED8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1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холодного водоснабжения (за исключением ветхих, аварийных многоквартирных домов, подлежащих сносу или капитальному ремонту</w:t>
            </w:r>
          </w:p>
          <w:p w:rsidR="00C62ED8" w:rsidRDefault="00C62ED8">
            <w:pPr>
              <w:ind w:left="80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174"/>
              <w:rPr>
                <w:sz w:val="24"/>
                <w:szCs w:val="24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Переход на приборный учет используемой (потребляемой) холодной воды, рациональное использование энергоресурсов. </w:t>
            </w:r>
            <w:r>
              <w:rPr>
                <w:sz w:val="24"/>
                <w:szCs w:val="24"/>
              </w:rPr>
              <w:t>Прибор установлен.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0F2554" w:rsidRDefault="00C62ED8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 xml:space="preserve">Прибор </w:t>
            </w:r>
            <w:r>
              <w:rPr>
                <w:sz w:val="24"/>
                <w:szCs w:val="24"/>
                <w:lang w:val="ru-RU"/>
              </w:rPr>
              <w:t xml:space="preserve">установлен          </w:t>
            </w:r>
            <w:r w:rsidRPr="000F2554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C62ED8">
        <w:trPr>
          <w:trHeight w:hRule="exact" w:val="17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холодного водоснабжения в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179" w:right="17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49" w:right="4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Эксплуатация</w:t>
            </w:r>
          </w:p>
          <w:p w:rsidR="00C62ED8" w:rsidRPr="00E83295" w:rsidRDefault="00C62ED8">
            <w:pPr>
              <w:ind w:left="102" w:right="102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,периодическ ое техническое обслуживани 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700" w:right="6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0F2554" w:rsidRDefault="00C62ED8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>Прибор</w:t>
            </w:r>
            <w:r>
              <w:rPr>
                <w:sz w:val="24"/>
                <w:szCs w:val="24"/>
                <w:lang w:val="ru-RU"/>
              </w:rPr>
              <w:t xml:space="preserve">  установлен       </w:t>
            </w:r>
            <w:r w:rsidRPr="000F2554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238" w:right="17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C62ED8" w:rsidRDefault="00C62ED8">
      <w:pPr>
        <w:sectPr w:rsidR="00C62ED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C62ED8" w:rsidRDefault="00C62ED8">
      <w:pPr>
        <w:spacing w:line="200" w:lineRule="exact"/>
      </w:pPr>
    </w:p>
    <w:p w:rsidR="00C62ED8" w:rsidRDefault="00C62ED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75"/>
        <w:gridCol w:w="1540"/>
        <w:gridCol w:w="80"/>
        <w:gridCol w:w="2006"/>
        <w:gridCol w:w="1594"/>
        <w:gridCol w:w="1798"/>
        <w:gridCol w:w="1978"/>
        <w:gridCol w:w="2001"/>
      </w:tblGrid>
      <w:tr w:rsidR="00C62ED8">
        <w:trPr>
          <w:trHeight w:hRule="exact" w:val="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line="260" w:lineRule="exact"/>
              <w:ind w:left="458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приборов</w:t>
            </w:r>
          </w:p>
          <w:p w:rsidR="00C62ED8" w:rsidRDefault="00C62ED8">
            <w:pPr>
              <w:ind w:left="665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</w:tr>
      <w:tr w:rsidR="00C62ED8">
        <w:trPr>
          <w:trHeight w:hRule="exact" w:val="258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before="3" w:line="180" w:lineRule="exact"/>
              <w:rPr>
                <w:sz w:val="19"/>
                <w:szCs w:val="19"/>
                <w:lang w:val="ru-RU"/>
              </w:rPr>
            </w:pPr>
          </w:p>
          <w:p w:rsidR="00C62ED8" w:rsidRPr="00E83295" w:rsidRDefault="00C62ED8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холодного водоснабжения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before="9" w:line="100" w:lineRule="exact"/>
              <w:rPr>
                <w:sz w:val="11"/>
                <w:szCs w:val="11"/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ind w:left="166" w:right="166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 приборов 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before="3" w:line="120" w:lineRule="exact"/>
              <w:rPr>
                <w:sz w:val="13"/>
                <w:szCs w:val="13"/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Default="00C62ED8">
            <w:pPr>
              <w:ind w:left="225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before="43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 ние отчетов в РСО до 15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before="7" w:line="140" w:lineRule="exact"/>
              <w:rPr>
                <w:sz w:val="14"/>
                <w:szCs w:val="14"/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Default="00C62ED8">
            <w:pPr>
              <w:ind w:left="700" w:right="6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before="7" w:line="140" w:lineRule="exact"/>
              <w:rPr>
                <w:sz w:val="14"/>
                <w:szCs w:val="14"/>
              </w:rPr>
            </w:pPr>
          </w:p>
          <w:p w:rsidR="00C62ED8" w:rsidRDefault="00C62ED8">
            <w:pPr>
              <w:spacing w:line="200" w:lineRule="exact"/>
            </w:pPr>
          </w:p>
          <w:p w:rsidR="00C62ED8" w:rsidRDefault="00C62ED8">
            <w:pPr>
              <w:spacing w:line="200" w:lineRule="exact"/>
            </w:pPr>
          </w:p>
          <w:p w:rsidR="00C62ED8" w:rsidRDefault="00C62ED8">
            <w:pPr>
              <w:spacing w:line="200" w:lineRule="exact"/>
            </w:pPr>
          </w:p>
          <w:p w:rsidR="00C62ED8" w:rsidRDefault="00C62ED8">
            <w:pPr>
              <w:spacing w:line="200" w:lineRule="exact"/>
            </w:pPr>
          </w:p>
          <w:p w:rsidR="00C62ED8" w:rsidRDefault="00C62ED8">
            <w:pPr>
              <w:spacing w:line="200" w:lineRule="exact"/>
            </w:pPr>
          </w:p>
          <w:p w:rsidR="00C62ED8" w:rsidRDefault="00C62ED8">
            <w:pPr>
              <w:ind w:left="534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line="200" w:lineRule="exact"/>
            </w:pPr>
          </w:p>
          <w:p w:rsidR="00C62ED8" w:rsidRDefault="00C62ED8">
            <w:pPr>
              <w:spacing w:line="200" w:lineRule="exact"/>
            </w:pPr>
          </w:p>
          <w:p w:rsidR="00C62ED8" w:rsidRDefault="00C62ED8">
            <w:pPr>
              <w:spacing w:line="200" w:lineRule="exact"/>
            </w:pPr>
          </w:p>
          <w:p w:rsidR="00C62ED8" w:rsidRDefault="00C62ED8">
            <w:pPr>
              <w:spacing w:line="200" w:lineRule="exact"/>
            </w:pPr>
          </w:p>
          <w:p w:rsidR="00C62ED8" w:rsidRDefault="00C62ED8">
            <w:pPr>
              <w:spacing w:before="9" w:line="200" w:lineRule="exact"/>
            </w:pPr>
          </w:p>
          <w:p w:rsidR="00C62ED8" w:rsidRDefault="00C62ED8">
            <w:pPr>
              <w:ind w:left="238" w:right="156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C62ED8">
        <w:trPr>
          <w:trHeight w:hRule="exact" w:val="38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5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холодного водоснабжения в подвальных помещениях (технических этажах, чердачных помещениях при верхней разводке)</w:t>
            </w:r>
          </w:p>
          <w:p w:rsidR="00C62ED8" w:rsidRPr="00E83295" w:rsidRDefault="00C62ED8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 применением энергоэффективны х материалов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потребления энергоресурсов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C62ED8">
        <w:trPr>
          <w:trHeight w:hRule="exact" w:val="792"/>
        </w:trPr>
        <w:tc>
          <w:tcPr>
            <w:tcW w:w="15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before="13" w:line="240" w:lineRule="exact"/>
              <w:rPr>
                <w:sz w:val="24"/>
                <w:szCs w:val="24"/>
              </w:rPr>
            </w:pPr>
          </w:p>
          <w:p w:rsidR="00C62ED8" w:rsidRDefault="00C62ED8">
            <w:pPr>
              <w:ind w:left="5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многоквартирного дома</w:t>
            </w:r>
          </w:p>
        </w:tc>
      </w:tr>
      <w:tr w:rsidR="00C62ED8">
        <w:trPr>
          <w:trHeight w:hRule="exact" w:val="18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0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электроэнергии (за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 (потребляемой) электроэнергии, рациональное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Монтаж, </w:t>
            </w: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 w:rsidP="00CA2D0E">
            <w:pPr>
              <w:ind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2016год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>
            <w:pPr>
              <w:ind w:left="80" w:right="3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57200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C62ED8" w:rsidRDefault="00C62ED8">
      <w:pPr>
        <w:sectPr w:rsidR="00C62ED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C62ED8" w:rsidRDefault="00C62ED8">
      <w:pPr>
        <w:spacing w:line="200" w:lineRule="exact"/>
      </w:pPr>
    </w:p>
    <w:p w:rsidR="00C62ED8" w:rsidRDefault="00C62ED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87"/>
        <w:gridCol w:w="1540"/>
        <w:gridCol w:w="2086"/>
        <w:gridCol w:w="1602"/>
        <w:gridCol w:w="1798"/>
        <w:gridCol w:w="1978"/>
        <w:gridCol w:w="2001"/>
      </w:tblGrid>
      <w:tr w:rsidR="00C62ED8">
        <w:trPr>
          <w:trHeight w:hRule="exact" w:val="467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</w:t>
            </w:r>
          </w:p>
          <w:p w:rsidR="00C62ED8" w:rsidRPr="00E83295" w:rsidRDefault="00C62ED8">
            <w:pPr>
              <w:ind w:left="80" w:right="1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ветхих, аварийных многоквартирных домов, подлежащих сносу или капитальному ремонту</w:t>
            </w:r>
          </w:p>
          <w:p w:rsidR="00C62ED8" w:rsidRPr="00E83295" w:rsidRDefault="00C62ED8">
            <w:pPr>
              <w:ind w:left="80" w:right="10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года, и многоквартирных домов, мощность потребления электрической энергии которых составляет менее чем пять киловатт)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</w:t>
            </w:r>
          </w:p>
          <w:p w:rsidR="00C62ED8" w:rsidRPr="00E83295" w:rsidRDefault="00C62ED8">
            <w:pPr>
              <w:ind w:left="80" w:right="2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энергоресурсов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</w:tr>
      <w:tr w:rsidR="00C62ED8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4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электрической энергии в эксплуатацию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электрическую энергию на основании показаний приборов учета производит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4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 я, периодическ ое техническое обслуживани е,  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 w:rsidP="00CA2D0E">
            <w:pPr>
              <w:ind w:right="2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2016 год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941581" w:rsidRDefault="00C62ED8" w:rsidP="000F2554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C62ED8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электрической энергии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9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Предоставление акта снятия показаний в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Предоставлен ие отчетов в РСО до 25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C62ED8" w:rsidRDefault="00C62ED8">
      <w:pPr>
        <w:sectPr w:rsidR="00C62ED8">
          <w:pgSz w:w="16820" w:h="11900" w:orient="landscape"/>
          <w:pgMar w:top="1220" w:right="260" w:bottom="280" w:left="500" w:header="1022" w:footer="0" w:gutter="0"/>
          <w:cols w:space="720"/>
        </w:sectPr>
      </w:pPr>
    </w:p>
    <w:p w:rsidR="00C62ED8" w:rsidRDefault="00C62ED8">
      <w:pPr>
        <w:spacing w:line="200" w:lineRule="exact"/>
      </w:pPr>
    </w:p>
    <w:p w:rsidR="00C62ED8" w:rsidRDefault="00C62ED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64"/>
        <w:gridCol w:w="1440"/>
        <w:gridCol w:w="86"/>
        <w:gridCol w:w="2086"/>
        <w:gridCol w:w="1594"/>
        <w:gridCol w:w="1798"/>
        <w:gridCol w:w="1972"/>
        <w:gridCol w:w="1982"/>
      </w:tblGrid>
      <w:tr w:rsidR="00C62ED8">
        <w:trPr>
          <w:trHeight w:hRule="exact" w:val="272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line="260" w:lineRule="exac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</w:t>
            </w:r>
          </w:p>
          <w:p w:rsidR="00C62ED8" w:rsidRPr="00E83295" w:rsidRDefault="00C62ED8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энергоэффективны х систем освещения, замена ламп накаливания</w:t>
            </w:r>
          </w:p>
          <w:p w:rsidR="00C62ED8" w:rsidRPr="00E83295" w:rsidRDefault="00C62ED8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 местах общего пользования на энергоэффективны е лампы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экономия</w:t>
            </w:r>
          </w:p>
          <w:p w:rsidR="00C62ED8" w:rsidRPr="00E83295" w:rsidRDefault="00C62ED8">
            <w:pPr>
              <w:ind w:left="80" w:right="16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электроэнергии, </w:t>
            </w:r>
            <w:r>
              <w:rPr>
                <w:sz w:val="24"/>
                <w:szCs w:val="24"/>
                <w:lang w:val="ru-RU"/>
              </w:rPr>
              <w:t>улучшение качества освещения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Замена,</w:t>
            </w:r>
          </w:p>
          <w:p w:rsidR="00C62ED8" w:rsidRPr="00E83295" w:rsidRDefault="00C62ED8">
            <w:pPr>
              <w:ind w:left="80" w:right="8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ий осмотр, очистка от пыли (грязи)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0F2554" w:rsidRDefault="00C62ED8" w:rsidP="000F2554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0F2554" w:rsidRDefault="00C62ED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</w:p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собственников</w:t>
            </w:r>
          </w:p>
        </w:tc>
      </w:tr>
      <w:tr w:rsidR="00C62ED8" w:rsidRPr="00E342B0">
        <w:trPr>
          <w:trHeight w:hRule="exact" w:val="792"/>
        </w:trPr>
        <w:tc>
          <w:tcPr>
            <w:tcW w:w="15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C62ED8" w:rsidRPr="00E83295" w:rsidRDefault="00C62ED8">
            <w:pPr>
              <w:ind w:left="51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Дверные и оконные конструкции многоквартирного дома</w:t>
            </w:r>
          </w:p>
        </w:tc>
      </w:tr>
      <w:tr w:rsidR="00C62ED8">
        <w:trPr>
          <w:trHeight w:hRule="exact" w:val="22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6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Заделка, уплотнение, утепление дверных блоков подъездов, установка доводчиков и обеспечение закрывания дверей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</w:t>
            </w:r>
          </w:p>
          <w:p w:rsidR="00C62ED8" w:rsidRPr="00E83295" w:rsidRDefault="00C62ED8">
            <w:pPr>
              <w:ind w:left="80" w:right="6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двери подъездов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усиление безопасности  и комфорта для жителей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C62ED8" w:rsidRPr="00E342B0">
        <w:trPr>
          <w:trHeight w:hRule="exact" w:val="13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подвальных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подвальные проемы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</w:tr>
      <w:tr w:rsidR="00C62ED8" w:rsidRPr="00E342B0">
        <w:trPr>
          <w:trHeight w:hRule="exact"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чердачных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5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проемы чердаков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rPr>
                <w:lang w:val="ru-RU"/>
              </w:rPr>
            </w:pPr>
          </w:p>
        </w:tc>
      </w:tr>
      <w:tr w:rsidR="00C62ED8">
        <w:trPr>
          <w:trHeight w:hRule="exact" w:val="16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20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 и уплотнение оконных блоков в подъездах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3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инфильтрации через оконные блоки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C62ED8" w:rsidRDefault="00C62ED8">
      <w:pPr>
        <w:sectPr w:rsidR="00C62ED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C62ED8" w:rsidRDefault="00C62ED8">
      <w:pPr>
        <w:spacing w:line="200" w:lineRule="exact"/>
      </w:pPr>
    </w:p>
    <w:p w:rsidR="00C62ED8" w:rsidRDefault="00C62ED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211"/>
        <w:gridCol w:w="1978"/>
        <w:gridCol w:w="1442"/>
        <w:gridCol w:w="2162"/>
        <w:gridCol w:w="1594"/>
        <w:gridCol w:w="1823"/>
        <w:gridCol w:w="1980"/>
        <w:gridCol w:w="1982"/>
      </w:tblGrid>
      <w:tr w:rsidR="00C62ED8" w:rsidRPr="00E342B0">
        <w:trPr>
          <w:trHeight w:hRule="exact" w:val="960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spacing w:before="2" w:line="120" w:lineRule="exact"/>
              <w:rPr>
                <w:sz w:val="13"/>
                <w:szCs w:val="13"/>
                <w:lang w:val="ru-RU"/>
              </w:rPr>
            </w:pPr>
          </w:p>
          <w:p w:rsidR="00C62ED8" w:rsidRPr="00E83295" w:rsidRDefault="00C62ED8">
            <w:pPr>
              <w:spacing w:line="200" w:lineRule="exact"/>
              <w:rPr>
                <w:lang w:val="ru-RU"/>
              </w:rPr>
            </w:pPr>
          </w:p>
          <w:p w:rsidR="00C62ED8" w:rsidRPr="00E83295" w:rsidRDefault="00C62ED8">
            <w:pPr>
              <w:ind w:left="406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Дополнительные мероприятия системы отопления многоквартирного дома</w:t>
            </w:r>
          </w:p>
        </w:tc>
      </w:tr>
      <w:tr w:rsidR="00C62ED8" w:rsidRPr="00CA2D0E">
        <w:trPr>
          <w:trHeight w:hRule="exact" w:val="828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автоматизированны х средств регулирования потребления тепловой энергии в зависимости от температуры наружного воздуха (за исключением ветхих, аварийных, подлежащих сносу или капитальному ремонту многоквартирных домов, а также домов максимальный объем потребления тепловой энергии которых</w:t>
            </w:r>
          </w:p>
          <w:p w:rsidR="00C62ED8" w:rsidRPr="00E83295" w:rsidRDefault="00C62ED8">
            <w:pPr>
              <w:ind w:left="80" w:right="31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составляет менее чем 0,2 Гкал/час)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2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автоматическое регулирование параметров в системе отопления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рациональное использование тепловой энергии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экономия потребления тепловой энергии в системе отопления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4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оборудован ия для автоматичес кого регулирова ния</w:t>
            </w:r>
          </w:p>
          <w:p w:rsidR="00C62ED8" w:rsidRPr="00E83295" w:rsidRDefault="00C62ED8">
            <w:pPr>
              <w:ind w:left="80" w:right="11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расхода, температур ы и давления воды в системе отопления, в том числе насосы, контроллер ы, регулирую щие клапаны с приводом, датчики температур ы воды и температур ы наружного воздуха  и др.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0F2554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Pr="00C079D8" w:rsidRDefault="00C62ED8" w:rsidP="000F2554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 w:rsidP="000F2554">
            <w:pPr>
              <w:ind w:right="8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>
            <w:pPr>
              <w:ind w:left="223" w:right="2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495000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CA2D0E" w:rsidRDefault="00C62ED8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C62ED8">
        <w:trPr>
          <w:trHeight w:hRule="exact" w:val="693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4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мероприятия системы электроснабжения</w:t>
            </w:r>
          </w:p>
        </w:tc>
      </w:tr>
    </w:tbl>
    <w:p w:rsidR="00C62ED8" w:rsidRDefault="00C62ED8">
      <w:pPr>
        <w:sectPr w:rsidR="00C62ED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C62ED8" w:rsidRDefault="00C62ED8">
      <w:pPr>
        <w:spacing w:line="200" w:lineRule="exact"/>
      </w:pPr>
    </w:p>
    <w:p w:rsidR="00C62ED8" w:rsidRDefault="00C62ED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1975"/>
        <w:gridCol w:w="1464"/>
        <w:gridCol w:w="2146"/>
        <w:gridCol w:w="1634"/>
        <w:gridCol w:w="1799"/>
        <w:gridCol w:w="1980"/>
        <w:gridCol w:w="1982"/>
      </w:tblGrid>
      <w:tr w:rsidR="00C62ED8">
        <w:trPr>
          <w:trHeight w:hRule="exact" w:val="267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/>
        </w:tc>
      </w:tr>
      <w:tr w:rsidR="00C62ED8">
        <w:trPr>
          <w:trHeight w:hRule="exact" w:val="41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E83295" w:rsidRDefault="00C62ED8">
            <w:pPr>
              <w:ind w:left="80" w:right="11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автоматических систем  включения (выключения) наружного освещения, реагирующих на свет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экономия электроэнергии</w:t>
            </w:r>
          </w:p>
          <w:p w:rsidR="00C62ED8" w:rsidRPr="000F2554" w:rsidRDefault="00C62ED8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оборудование установленно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C62ED8" w:rsidRDefault="00C62ED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307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Pr="000F2554" w:rsidRDefault="00C62ED8" w:rsidP="000F2554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941581">
              <w:rPr>
                <w:sz w:val="24"/>
                <w:szCs w:val="24"/>
                <w:lang w:val="ru-RU"/>
              </w:rPr>
              <w:t>Прибор установлен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41581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41581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94158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D8" w:rsidRDefault="00C62ED8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C62ED8" w:rsidRDefault="00C62ED8"/>
    <w:sectPr w:rsidR="00C62ED8" w:rsidSect="00666174">
      <w:pgSz w:w="16820" w:h="11900" w:orient="landscape"/>
      <w:pgMar w:top="1220" w:right="260" w:bottom="280" w:left="500" w:header="10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ED8" w:rsidRDefault="00C62ED8" w:rsidP="00666174">
      <w:r>
        <w:separator/>
      </w:r>
    </w:p>
  </w:endnote>
  <w:endnote w:type="continuationSeparator" w:id="1">
    <w:p w:rsidR="00C62ED8" w:rsidRDefault="00C62ED8" w:rsidP="0066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ED8" w:rsidRDefault="00C62ED8" w:rsidP="00666174">
      <w:r>
        <w:separator/>
      </w:r>
    </w:p>
  </w:footnote>
  <w:footnote w:type="continuationSeparator" w:id="1">
    <w:p w:rsidR="00C62ED8" w:rsidRDefault="00C62ED8" w:rsidP="0066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D8" w:rsidRDefault="00C62ED8">
    <w:pPr>
      <w:spacing w:line="200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0.05pt;margin-top:59.1pt;width:10.1pt;height:13pt;z-index:-251656192;mso-position-horizontal-relative:page;mso-position-vertical-relative:page" filled="f" stroked="f">
          <v:textbox inset="0,0,0,0">
            <w:txbxContent>
              <w:p w:rsidR="00C62ED8" w:rsidRDefault="00C62ED8">
                <w:pPr>
                  <w:spacing w:line="240" w:lineRule="exact"/>
                  <w:ind w:left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7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01C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174"/>
    <w:rsid w:val="000F2554"/>
    <w:rsid w:val="003D0B9D"/>
    <w:rsid w:val="003E7DAA"/>
    <w:rsid w:val="00666174"/>
    <w:rsid w:val="006720AE"/>
    <w:rsid w:val="006A4193"/>
    <w:rsid w:val="007D5CF2"/>
    <w:rsid w:val="00850526"/>
    <w:rsid w:val="00941581"/>
    <w:rsid w:val="009E1FB7"/>
    <w:rsid w:val="00A6108B"/>
    <w:rsid w:val="00A6197E"/>
    <w:rsid w:val="00BC4853"/>
    <w:rsid w:val="00BD4CB9"/>
    <w:rsid w:val="00C079D8"/>
    <w:rsid w:val="00C62ED8"/>
    <w:rsid w:val="00CA2D0E"/>
    <w:rsid w:val="00CF7E34"/>
    <w:rsid w:val="00E342B0"/>
    <w:rsid w:val="00E8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E34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E3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7E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7E3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7E3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7E3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F7E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F7E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F7E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7E3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7E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F7E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F7E3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F7E3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F7E3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F7E34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F7E3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F7E3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7E34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9</Pages>
  <Words>1372</Words>
  <Characters>7822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о мероприятиях</dc:title>
  <dc:subject/>
  <dc:creator/>
  <cp:keywords/>
  <dc:description/>
  <cp:lastModifiedBy>User</cp:lastModifiedBy>
  <cp:revision>5</cp:revision>
  <cp:lastPrinted>2016-04-22T03:51:00Z</cp:lastPrinted>
  <dcterms:created xsi:type="dcterms:W3CDTF">2016-04-21T09:02:00Z</dcterms:created>
  <dcterms:modified xsi:type="dcterms:W3CDTF">2016-04-22T06:48:00Z</dcterms:modified>
</cp:coreProperties>
</file>